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9FC" w:rsidRDefault="006149FC">
      <w:pPr>
        <w:ind w:firstLine="284"/>
        <w:rPr>
          <w:b/>
          <w:color w:val="1D1D1D"/>
          <w:shd w:val="clear" w:color="auto" w:fill="FFFFFF"/>
        </w:rPr>
      </w:pPr>
    </w:p>
    <w:p w:rsidR="006149FC" w:rsidRDefault="006149FC">
      <w:pPr>
        <w:ind w:firstLine="284"/>
        <w:rPr>
          <w:b/>
          <w:color w:val="1D1D1D"/>
          <w:shd w:val="clear" w:color="auto" w:fill="FFFFFF"/>
        </w:rPr>
      </w:pPr>
    </w:p>
    <w:p w:rsidR="006149FC" w:rsidRDefault="006149FC">
      <w:pPr>
        <w:ind w:firstLine="284"/>
        <w:rPr>
          <w:b/>
          <w:color w:val="1D1D1D"/>
          <w:shd w:val="clear" w:color="auto" w:fill="FFFFFF"/>
        </w:rPr>
      </w:pPr>
    </w:p>
    <w:p w:rsidR="006149FC" w:rsidRDefault="006149FC">
      <w:pPr>
        <w:ind w:firstLine="284"/>
        <w:rPr>
          <w:b/>
          <w:color w:val="1D1D1D"/>
          <w:shd w:val="clear" w:color="auto" w:fill="FFFFFF"/>
        </w:rPr>
      </w:pPr>
    </w:p>
    <w:p w:rsidR="006149FC" w:rsidRDefault="006149FC">
      <w:pPr>
        <w:ind w:firstLine="284"/>
        <w:rPr>
          <w:b/>
          <w:color w:val="1D1D1D"/>
          <w:shd w:val="clear" w:color="auto" w:fill="FFFFFF"/>
        </w:rPr>
      </w:pPr>
    </w:p>
    <w:p w:rsidR="006149FC" w:rsidRDefault="00002839" w:rsidP="00FE4ED0">
      <w:pPr>
        <w:ind w:firstLine="0"/>
        <w:jc w:val="center"/>
        <w:rPr>
          <w:b/>
          <w:color w:val="1D1D1D"/>
          <w:shd w:val="clear" w:color="auto" w:fill="FFFFFF"/>
        </w:rPr>
      </w:pPr>
      <w:r>
        <w:rPr>
          <w:b/>
          <w:color w:val="1D1D1D"/>
          <w:shd w:val="clear" w:color="auto" w:fill="FFFFFF"/>
        </w:rPr>
        <w:t>Policy and Guidelines for the Reduction of Traffic Road Accidents Caused by Drunk Drivers</w:t>
      </w:r>
    </w:p>
    <w:p w:rsidR="006149FC" w:rsidRDefault="006149FC" w:rsidP="00FE4ED0">
      <w:pPr>
        <w:ind w:firstLine="0"/>
        <w:jc w:val="center"/>
        <w:rPr>
          <w:b/>
          <w:color w:val="1D1D1D"/>
          <w:shd w:val="clear" w:color="auto" w:fill="FFFFFF"/>
        </w:rPr>
      </w:pPr>
    </w:p>
    <w:p w:rsidR="006149FC" w:rsidRDefault="006149FC" w:rsidP="00FE4ED0">
      <w:pPr>
        <w:ind w:firstLine="0"/>
        <w:jc w:val="center"/>
        <w:rPr>
          <w:b/>
          <w:color w:val="1D1D1D"/>
          <w:shd w:val="clear" w:color="auto" w:fill="FFFFFF"/>
        </w:rPr>
      </w:pPr>
    </w:p>
    <w:p w:rsidR="006149FC" w:rsidRDefault="006149FC" w:rsidP="00FE4ED0">
      <w:pPr>
        <w:ind w:firstLine="0"/>
        <w:jc w:val="center"/>
        <w:rPr>
          <w:b/>
          <w:color w:val="1D1D1D"/>
          <w:shd w:val="clear" w:color="auto" w:fill="FFFFFF"/>
        </w:rPr>
      </w:pPr>
    </w:p>
    <w:p w:rsidR="006149FC" w:rsidRDefault="006149FC" w:rsidP="00FE4ED0">
      <w:pPr>
        <w:ind w:firstLine="0"/>
        <w:jc w:val="center"/>
        <w:rPr>
          <w:b/>
          <w:color w:val="1D1D1D"/>
          <w:shd w:val="clear" w:color="auto" w:fill="FFFFFF"/>
        </w:rPr>
      </w:pPr>
    </w:p>
    <w:p w:rsidR="006149FC" w:rsidRDefault="00002839" w:rsidP="00FE4ED0">
      <w:pPr>
        <w:pStyle w:val="ListParagraph"/>
        <w:ind w:left="0" w:firstLine="0"/>
        <w:contextualSpacing w:val="0"/>
        <w:jc w:val="center"/>
        <w:rPr>
          <w:color w:val="1D1D1D"/>
          <w:shd w:val="clear" w:color="auto" w:fill="FFFFFF"/>
        </w:rPr>
      </w:pPr>
      <w:r>
        <w:rPr>
          <w:color w:val="1D1D1D"/>
          <w:shd w:val="clear" w:color="auto" w:fill="FFFFFF"/>
        </w:rPr>
        <w:t>Name</w:t>
      </w:r>
    </w:p>
    <w:p w:rsidR="006149FC" w:rsidRDefault="00002839" w:rsidP="00FE4ED0">
      <w:pPr>
        <w:pStyle w:val="ListParagraph"/>
        <w:ind w:left="0" w:firstLine="0"/>
        <w:contextualSpacing w:val="0"/>
        <w:jc w:val="center"/>
        <w:rPr>
          <w:color w:val="1D1D1D"/>
          <w:shd w:val="clear" w:color="auto" w:fill="FFFFFF"/>
        </w:rPr>
      </w:pPr>
      <w:r>
        <w:rPr>
          <w:color w:val="1D1D1D"/>
          <w:shd w:val="clear" w:color="auto" w:fill="FFFFFF"/>
        </w:rPr>
        <w:t>Institution</w:t>
      </w:r>
      <w:r w:rsidR="00FE4ED0">
        <w:rPr>
          <w:color w:val="1D1D1D"/>
          <w:shd w:val="clear" w:color="auto" w:fill="FFFFFF"/>
        </w:rPr>
        <w:t xml:space="preserve"> of Affiliation </w:t>
      </w:r>
    </w:p>
    <w:p w:rsidR="006149FC" w:rsidRDefault="00002839" w:rsidP="00FE4ED0">
      <w:pPr>
        <w:pStyle w:val="ListParagraph"/>
        <w:ind w:left="0" w:firstLine="0"/>
        <w:contextualSpacing w:val="0"/>
        <w:jc w:val="center"/>
        <w:rPr>
          <w:color w:val="1D1D1D"/>
          <w:shd w:val="clear" w:color="auto" w:fill="FFFFFF"/>
        </w:rPr>
      </w:pPr>
      <w:r>
        <w:rPr>
          <w:color w:val="1D1D1D"/>
          <w:shd w:val="clear" w:color="auto" w:fill="FFFFFF"/>
        </w:rPr>
        <w:t>Professor</w:t>
      </w:r>
    </w:p>
    <w:p w:rsidR="006149FC" w:rsidRDefault="00002839" w:rsidP="00FE4ED0">
      <w:pPr>
        <w:pStyle w:val="ListParagraph"/>
        <w:ind w:left="0" w:firstLine="0"/>
        <w:contextualSpacing w:val="0"/>
        <w:jc w:val="center"/>
        <w:rPr>
          <w:color w:val="1D1D1D"/>
          <w:shd w:val="clear" w:color="auto" w:fill="FFFFFF"/>
        </w:rPr>
      </w:pPr>
      <w:r>
        <w:rPr>
          <w:color w:val="1D1D1D"/>
          <w:shd w:val="clear" w:color="auto" w:fill="FFFFFF"/>
        </w:rPr>
        <w:t>Date</w:t>
      </w:r>
    </w:p>
    <w:p w:rsidR="006149FC" w:rsidRDefault="006149FC" w:rsidP="00FE4ED0">
      <w:pPr>
        <w:shd w:val="clear" w:color="auto" w:fill="FFFFFF"/>
        <w:ind w:firstLine="0"/>
        <w:jc w:val="center"/>
        <w:rPr>
          <w:b/>
        </w:rPr>
      </w:pPr>
    </w:p>
    <w:p w:rsidR="006149FC" w:rsidRDefault="006149FC">
      <w:pPr>
        <w:shd w:val="clear" w:color="auto" w:fill="FFFFFF"/>
        <w:ind w:firstLine="284"/>
        <w:rPr>
          <w:b/>
        </w:rPr>
      </w:pPr>
    </w:p>
    <w:p w:rsidR="006149FC" w:rsidRDefault="006149FC">
      <w:pPr>
        <w:shd w:val="clear" w:color="auto" w:fill="FFFFFF"/>
        <w:ind w:firstLine="284"/>
        <w:rPr>
          <w:b/>
        </w:rPr>
      </w:pPr>
    </w:p>
    <w:p w:rsidR="006149FC" w:rsidRDefault="006149FC">
      <w:pPr>
        <w:shd w:val="clear" w:color="auto" w:fill="FFFFFF"/>
        <w:ind w:firstLine="284"/>
        <w:rPr>
          <w:b/>
        </w:rPr>
      </w:pPr>
    </w:p>
    <w:p w:rsidR="00FE4ED0" w:rsidRDefault="00FE4ED0">
      <w:pPr>
        <w:shd w:val="clear" w:color="auto" w:fill="FFFFFF"/>
        <w:ind w:firstLine="284"/>
        <w:rPr>
          <w:b/>
        </w:rPr>
      </w:pPr>
    </w:p>
    <w:p w:rsidR="00FE4ED0" w:rsidRDefault="00FE4ED0">
      <w:pPr>
        <w:shd w:val="clear" w:color="auto" w:fill="FFFFFF"/>
        <w:ind w:firstLine="284"/>
        <w:rPr>
          <w:b/>
        </w:rPr>
      </w:pPr>
    </w:p>
    <w:p w:rsidR="00FE4ED0" w:rsidRDefault="00FE4ED0">
      <w:pPr>
        <w:ind w:firstLine="284"/>
        <w:jc w:val="center"/>
        <w:rPr>
          <w:b/>
        </w:rPr>
      </w:pPr>
    </w:p>
    <w:p w:rsidR="006149FC" w:rsidRDefault="00002839" w:rsidP="00FE4ED0">
      <w:pPr>
        <w:ind w:firstLine="0"/>
        <w:jc w:val="center"/>
        <w:rPr>
          <w:b/>
          <w:color w:val="1D1D1D"/>
          <w:shd w:val="clear" w:color="auto" w:fill="FFFFFF"/>
        </w:rPr>
      </w:pPr>
      <w:r>
        <w:rPr>
          <w:b/>
          <w:color w:val="1D1D1D"/>
          <w:shd w:val="clear" w:color="auto" w:fill="FFFFFF"/>
        </w:rPr>
        <w:lastRenderedPageBreak/>
        <w:t>Policy and Guidelines for the Reduction of Traffic Road Accidents Caused by Drunk Drivers</w:t>
      </w:r>
    </w:p>
    <w:p w:rsidR="006149FC" w:rsidRDefault="00002839" w:rsidP="00FE4ED0">
      <w:pPr>
        <w:shd w:val="clear" w:color="auto" w:fill="FFFFFF"/>
        <w:ind w:firstLine="0"/>
        <w:jc w:val="center"/>
        <w:rPr>
          <w:b/>
        </w:rPr>
      </w:pPr>
      <w:r>
        <w:rPr>
          <w:b/>
          <w:color w:val="222222"/>
        </w:rPr>
        <w:t>Policy and Guidelines That</w:t>
      </w:r>
      <w:r>
        <w:rPr>
          <w:b/>
          <w:color w:val="222222"/>
        </w:rPr>
        <w:t xml:space="preserve"> Will Lead to Improved Outcomes and Quality of Care among Drunk Drivers</w:t>
      </w:r>
    </w:p>
    <w:p w:rsidR="006149FC" w:rsidRDefault="00002839" w:rsidP="00FE4ED0">
      <w:pPr>
        <w:rPr>
          <w:color w:val="1B1B1B"/>
          <w:shd w:val="clear" w:color="auto" w:fill="FFFFFF"/>
        </w:rPr>
      </w:pPr>
      <w:r>
        <w:rPr>
          <w:color w:val="222222"/>
        </w:rPr>
        <w:t>It is important that blood alcohol concentration tests be developed to ascertain an alcohol amount that should not be exceeded by drivers. This level can be detected using simple measu</w:t>
      </w:r>
      <w:r>
        <w:rPr>
          <w:color w:val="222222"/>
        </w:rPr>
        <w:t>res as the Alco blows. Upon taking the breath of drivers, they should be tested for the minimum amount required.  For those drivers that exceed the minimum amount of alcohol they are required to consume, the administrative bodies should revoke their licens</w:t>
      </w:r>
      <w:r>
        <w:rPr>
          <w:color w:val="222222"/>
        </w:rPr>
        <w:t>es.  The licenses could also be suspended for a period of one year. The drivers whose licenses shall have been revoked should then be taken in for mandatory treatment upon their convictions for the violation of the set laws. This strategy has been proven t</w:t>
      </w:r>
      <w:r>
        <w:rPr>
          <w:color w:val="222222"/>
        </w:rPr>
        <w:t xml:space="preserve">o be effective as it reduces alcohol-related fatalities by between ten and twenty percent </w:t>
      </w:r>
      <w:r>
        <w:rPr>
          <w:b/>
          <w:color w:val="222222"/>
        </w:rPr>
        <w:t>(</w:t>
      </w:r>
      <w:r>
        <w:rPr>
          <w:color w:val="1B1B1B"/>
          <w:shd w:val="clear" w:color="auto" w:fill="FFFFFF"/>
        </w:rPr>
        <w:t>Stephens, et al., 2017).</w:t>
      </w:r>
    </w:p>
    <w:p w:rsidR="006149FC" w:rsidRDefault="00002839" w:rsidP="00FE4ED0">
      <w:pPr>
        <w:rPr>
          <w:color w:val="1B1B1B"/>
          <w:shd w:val="clear" w:color="auto" w:fill="FFFFFF"/>
        </w:rPr>
      </w:pPr>
      <w:r>
        <w:t xml:space="preserve">As for the young people who drink and drive, there should be laws restricting drunk driving by less than eighteen years old </w:t>
      </w:r>
      <w:r>
        <w:t>youths</w:t>
      </w:r>
      <w:r>
        <w:t>. This sha</w:t>
      </w:r>
      <w:r>
        <w:t>ll ensure that it is adults, with some level of responsibility that shall drive after drinking. They shall as well adhere to the set limits of alcohol consumption levels. It should, therefore, be illegal for less than eighteen years old youths to drive</w:t>
      </w:r>
      <w:r>
        <w:t xml:space="preserve"> whi</w:t>
      </w:r>
      <w:r>
        <w:t>le</w:t>
      </w:r>
      <w:r>
        <w:t xml:space="preserve"> under the influence of alcohol.</w:t>
      </w:r>
    </w:p>
    <w:p w:rsidR="006149FC" w:rsidRDefault="00002839" w:rsidP="00FE4ED0">
      <w:pPr>
        <w:shd w:val="clear" w:color="auto" w:fill="FFFFFF"/>
        <w:ind w:firstLine="0"/>
        <w:jc w:val="center"/>
        <w:rPr>
          <w:b/>
          <w:color w:val="222222"/>
        </w:rPr>
      </w:pPr>
      <w:r>
        <w:rPr>
          <w:b/>
          <w:color w:val="222222"/>
        </w:rPr>
        <w:t>The Need for a Proposed Policy in the Context of Current Outcomes and Quality of Care among Drunk Drivers</w:t>
      </w:r>
    </w:p>
    <w:p w:rsidR="006149FC" w:rsidRDefault="00002839" w:rsidP="00FE4ED0">
      <w:pPr>
        <w:rPr>
          <w:color w:val="1D1D1D"/>
          <w:shd w:val="clear" w:color="auto" w:fill="FFFFFF"/>
        </w:rPr>
      </w:pPr>
      <w:r>
        <w:rPr>
          <w:color w:val="222222"/>
        </w:rPr>
        <w:t xml:space="preserve">Alcohol consumption impacts </w:t>
      </w:r>
      <w:r w:rsidR="00815207">
        <w:rPr>
          <w:color w:val="222222"/>
        </w:rPr>
        <w:t xml:space="preserve">on </w:t>
      </w:r>
      <w:r>
        <w:rPr>
          <w:color w:val="222222"/>
        </w:rPr>
        <w:t>driving negatively.  The effects of alcohol on the brain both the depressing and the st</w:t>
      </w:r>
      <w:r>
        <w:rPr>
          <w:color w:val="222222"/>
        </w:rPr>
        <w:t>imulating impacts cause alcohol impairment among drivers. This consequently increases the risks for these drivers engagin</w:t>
      </w:r>
      <w:bookmarkStart w:id="0" w:name="_GoBack"/>
      <w:bookmarkEnd w:id="0"/>
      <w:r>
        <w:rPr>
          <w:color w:val="222222"/>
        </w:rPr>
        <w:t xml:space="preserve">g in road crashes. Alcohol increases the </w:t>
      </w:r>
      <w:r>
        <w:rPr>
          <w:color w:val="222222"/>
        </w:rPr>
        <w:lastRenderedPageBreak/>
        <w:t>reaction time for drivers</w:t>
      </w:r>
      <w:r>
        <w:rPr>
          <w:color w:val="222222"/>
        </w:rPr>
        <w:t>. I</w:t>
      </w:r>
      <w:r>
        <w:rPr>
          <w:color w:val="222222"/>
        </w:rPr>
        <w:t>t</w:t>
      </w:r>
      <w:r>
        <w:rPr>
          <w:color w:val="222222"/>
        </w:rPr>
        <w:t xml:space="preserve"> c</w:t>
      </w:r>
      <w:r>
        <w:rPr>
          <w:color w:val="222222"/>
        </w:rPr>
        <w:t>auses them to make poor judgments</w:t>
      </w:r>
      <w:r>
        <w:rPr>
          <w:color w:val="222222"/>
        </w:rPr>
        <w:t xml:space="preserve"> both of which increase their likelihood of causing road accidents</w:t>
      </w:r>
      <w:r w:rsidR="00FE4ED0">
        <w:rPr>
          <w:color w:val="1D1D1D"/>
          <w:shd w:val="clear" w:color="auto" w:fill="FFFFFF"/>
        </w:rPr>
        <w:t xml:space="preserve"> (Yadav </w:t>
      </w:r>
      <w:r>
        <w:rPr>
          <w:color w:val="1D1D1D"/>
          <w:shd w:val="clear" w:color="auto" w:fill="FFFFFF"/>
        </w:rPr>
        <w:t xml:space="preserve">&amp; Velaga, 2019). </w:t>
      </w:r>
    </w:p>
    <w:p w:rsidR="006149FC" w:rsidRDefault="00002839" w:rsidP="00FE4ED0">
      <w:pPr>
        <w:shd w:val="clear" w:color="auto" w:fill="FFFFFF"/>
      </w:pPr>
      <w:r>
        <w:rPr>
          <w:color w:val="222222"/>
        </w:rPr>
        <w:t>Alcohol lowers the vigilance of drivers and decreases the visual acuity and the result is an increased risk of causing traffic accidents. Alcohol impairment is fur</w:t>
      </w:r>
      <w:r>
        <w:rPr>
          <w:color w:val="222222"/>
        </w:rPr>
        <w:t>ther harmful to the drivers themselves, the riders</w:t>
      </w:r>
      <w:r>
        <w:rPr>
          <w:color w:val="222222"/>
        </w:rPr>
        <w:t>,</w:t>
      </w:r>
      <w:r>
        <w:rPr>
          <w:color w:val="222222"/>
        </w:rPr>
        <w:t xml:space="preserve"> and the pedestrians. Alcohol blood concentration levels at whichever level have negative consequences hence the need for policies to restrict drivers from driving while drunk. The enactment of effective p</w:t>
      </w:r>
      <w:r>
        <w:rPr>
          <w:color w:val="222222"/>
        </w:rPr>
        <w:t>olicies shall, therefore, save both the lives of the drivers, the pedestrians</w:t>
      </w:r>
      <w:r>
        <w:rPr>
          <w:color w:val="222222"/>
        </w:rPr>
        <w:t>,</w:t>
      </w:r>
      <w:r>
        <w:rPr>
          <w:color w:val="222222"/>
        </w:rPr>
        <w:t xml:space="preserve"> and other road users as well as reduce the injuries and severity of the injuries that these people suffer during road accidents. The number of road accidents shall also reduce s</w:t>
      </w:r>
      <w:r>
        <w:rPr>
          <w:color w:val="222222"/>
        </w:rPr>
        <w:t>ignificantly as most road accidents are attributable to drunk drivers.</w:t>
      </w:r>
    </w:p>
    <w:p w:rsidR="006149FC" w:rsidRDefault="00002839" w:rsidP="00FE4ED0">
      <w:pPr>
        <w:shd w:val="clear" w:color="auto" w:fill="FFFFFF"/>
        <w:ind w:firstLine="0"/>
        <w:jc w:val="center"/>
        <w:rPr>
          <w:b/>
          <w:color w:val="222222"/>
        </w:rPr>
      </w:pPr>
      <w:r>
        <w:rPr>
          <w:b/>
          <w:color w:val="222222"/>
        </w:rPr>
        <w:t>The Potential for an Interprofessional Approach to Implementing a Proposed Policy to Increase the Efficiency or Effectiveness of the Care Setting to Achieve High-Quality Outcomes</w:t>
      </w:r>
    </w:p>
    <w:p w:rsidR="006149FC" w:rsidRDefault="00002839" w:rsidP="00FE4ED0">
      <w:pPr>
        <w:shd w:val="clear" w:color="auto" w:fill="FFFFFF"/>
        <w:rPr>
          <w:color w:val="222222"/>
        </w:rPr>
      </w:pPr>
      <w:r>
        <w:rPr>
          <w:color w:val="222222"/>
        </w:rPr>
        <w:t>The in</w:t>
      </w:r>
      <w:r>
        <w:rPr>
          <w:color w:val="222222"/>
        </w:rPr>
        <w:t>terprofessional teams could work together to develop the minimum alcohol blood concentration levels. They could further collaborate in disseminating this information in a manner that can be understood by all people. The team could also customize the policy</w:t>
      </w:r>
      <w:r>
        <w:rPr>
          <w:color w:val="222222"/>
        </w:rPr>
        <w:t xml:space="preserve"> to fit it into both community level, and individual level restrictions on the use of alcohol by drivers. The professional care teams could also collaborate in researching the factors that influence drivers to drink and drive. These findings can be used to</w:t>
      </w:r>
      <w:r>
        <w:rPr>
          <w:color w:val="222222"/>
        </w:rPr>
        <w:t xml:space="preserve"> f</w:t>
      </w:r>
      <w:r>
        <w:rPr>
          <w:color w:val="222222"/>
        </w:rPr>
        <w:t>ur</w:t>
      </w:r>
      <w:r>
        <w:rPr>
          <w:color w:val="222222"/>
        </w:rPr>
        <w:t>ther customize the policy to fit the desired needs for all drivers. The interprofessional care teams could also work together in offering guidance and counseling services to both the youth and adult drivers on why drunk driving is a discouraged practic</w:t>
      </w:r>
      <w:r>
        <w:rPr>
          <w:color w:val="222222"/>
        </w:rPr>
        <w:t>e. The teams can also work together to develop the most effective strategies for measuring the alcohol blood level concentration among drivers.</w:t>
      </w:r>
    </w:p>
    <w:p w:rsidR="006149FC" w:rsidRPr="00FE4ED0" w:rsidRDefault="00002839" w:rsidP="00FE4ED0">
      <w:pPr>
        <w:ind w:left="284" w:hanging="284"/>
        <w:jc w:val="center"/>
        <w:rPr>
          <w:b/>
          <w:color w:val="1B1B1B"/>
          <w:shd w:val="clear" w:color="auto" w:fill="FFFFFF"/>
        </w:rPr>
      </w:pPr>
      <w:r w:rsidRPr="00FE4ED0">
        <w:rPr>
          <w:b/>
          <w:color w:val="222222"/>
        </w:rPr>
        <w:lastRenderedPageBreak/>
        <w:t>References</w:t>
      </w:r>
    </w:p>
    <w:p w:rsidR="006149FC" w:rsidRDefault="00002839" w:rsidP="00FE4ED0">
      <w:pPr>
        <w:ind w:left="720" w:hanging="720"/>
        <w:rPr>
          <w:color w:val="1B1B1B"/>
          <w:shd w:val="clear" w:color="auto" w:fill="FFFFFF"/>
        </w:rPr>
      </w:pPr>
      <w:r>
        <w:rPr>
          <w:color w:val="1B1B1B"/>
          <w:shd w:val="clear" w:color="auto" w:fill="FFFFFF"/>
        </w:rPr>
        <w:t>Stephens, A.N., C.A. Bishop, Liu, S., &amp; Fitzharris, M. (2017). Alcohol consumption patterns and attit</w:t>
      </w:r>
      <w:r>
        <w:rPr>
          <w:color w:val="1B1B1B"/>
          <w:shd w:val="clear" w:color="auto" w:fill="FFFFFF"/>
        </w:rPr>
        <w:t xml:space="preserve">udes towards drink-drive behaviors and road safety enforcement strategies. </w:t>
      </w:r>
      <w:r>
        <w:rPr>
          <w:i/>
          <w:color w:val="1B1B1B"/>
          <w:shd w:val="clear" w:color="auto" w:fill="FFFFFF"/>
        </w:rPr>
        <w:t>Accident Analysis &amp; Prevention, 98</w:t>
      </w:r>
      <w:r>
        <w:rPr>
          <w:color w:val="1B1B1B"/>
          <w:shd w:val="clear" w:color="auto" w:fill="FFFFFF"/>
        </w:rPr>
        <w:t>, 241-251</w:t>
      </w:r>
    </w:p>
    <w:p w:rsidR="006149FC" w:rsidRDefault="00002839" w:rsidP="00FE4ED0">
      <w:pPr>
        <w:ind w:left="720" w:hanging="720"/>
        <w:rPr>
          <w:color w:val="1D1D1D"/>
          <w:shd w:val="clear" w:color="auto" w:fill="FFFFFF"/>
        </w:rPr>
      </w:pPr>
      <w:r>
        <w:rPr>
          <w:color w:val="1D1D1D"/>
          <w:shd w:val="clear" w:color="auto" w:fill="FFFFFF"/>
        </w:rPr>
        <w:t xml:space="preserve">Yadav, A.K., &amp; Velaga, N.R. (2019). Effect of alcohol use on accelerating and braking behaviors of drivers. </w:t>
      </w:r>
      <w:r>
        <w:rPr>
          <w:i/>
          <w:color w:val="1D1D1D"/>
          <w:shd w:val="clear" w:color="auto" w:fill="FFFFFF"/>
        </w:rPr>
        <w:t>Traffic injury prevention, 20</w:t>
      </w:r>
      <w:r>
        <w:rPr>
          <w:color w:val="1D1D1D"/>
          <w:shd w:val="clear" w:color="auto" w:fill="FFFFFF"/>
        </w:rPr>
        <w:t>(4), 353-358</w:t>
      </w:r>
    </w:p>
    <w:p w:rsidR="006149FC" w:rsidRDefault="006149FC">
      <w:pPr>
        <w:shd w:val="clear" w:color="auto" w:fill="FFFFFF"/>
        <w:ind w:firstLine="284"/>
      </w:pPr>
    </w:p>
    <w:p w:rsidR="006149FC" w:rsidRDefault="006149FC">
      <w:pPr>
        <w:ind w:firstLine="284"/>
        <w:rPr>
          <w:b/>
          <w:color w:val="1D1D1D"/>
          <w:shd w:val="clear" w:color="auto" w:fill="FFFFFF"/>
        </w:rPr>
      </w:pPr>
    </w:p>
    <w:sectPr w:rsidR="006149F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839" w:rsidRDefault="00002839">
      <w:pPr>
        <w:spacing w:line="240" w:lineRule="auto"/>
      </w:pPr>
      <w:r>
        <w:separator/>
      </w:r>
    </w:p>
  </w:endnote>
  <w:endnote w:type="continuationSeparator" w:id="0">
    <w:p w:rsidR="00002839" w:rsidRDefault="000028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839" w:rsidRDefault="00002839">
      <w:pPr>
        <w:spacing w:line="240" w:lineRule="auto"/>
      </w:pPr>
      <w:r>
        <w:separator/>
      </w:r>
    </w:p>
  </w:footnote>
  <w:footnote w:type="continuationSeparator" w:id="0">
    <w:p w:rsidR="00002839" w:rsidRDefault="0000283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9FC" w:rsidRDefault="00002839">
    <w:pPr>
      <w:pStyle w:val="Header"/>
      <w:jc w:val="right"/>
    </w:pPr>
    <w:r>
      <w:fldChar w:fldCharType="begin"/>
    </w:r>
    <w:r>
      <w:instrText xml:space="preserve"> PAGE   \* MERGEFORMAT </w:instrText>
    </w:r>
    <w:r>
      <w:fldChar w:fldCharType="separate"/>
    </w:r>
    <w:r w:rsidR="00C86FD2">
      <w:rPr>
        <w:noProof/>
      </w:rPr>
      <w:t>3</w:t>
    </w:r>
    <w:r>
      <w:rPr>
        <w:noProof/>
      </w:rPr>
      <w:fldChar w:fldCharType="end"/>
    </w:r>
  </w:p>
  <w:p w:rsidR="006149FC" w:rsidRDefault="006149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0B482D3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1"/>
    <w:multiLevelType w:val="hybridMultilevel"/>
    <w:tmpl w:val="C53C2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000002"/>
    <w:multiLevelType w:val="multilevel"/>
    <w:tmpl w:val="39861CD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0000003"/>
    <w:multiLevelType w:val="hybridMultilevel"/>
    <w:tmpl w:val="92DC97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9FC"/>
    <w:rsid w:val="00002839"/>
    <w:rsid w:val="006149FC"/>
    <w:rsid w:val="00815207"/>
    <w:rsid w:val="00C86FD2"/>
    <w:rsid w:val="00E76BD8"/>
    <w:rsid w:val="00FE4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2020-06-27T15:40:00Z</dcterms:created>
  <dcterms:modified xsi:type="dcterms:W3CDTF">2020-06-27T15:40:00Z</dcterms:modified>
</cp:coreProperties>
</file>